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C4" w:rsidRPr="00F45B2C" w:rsidRDefault="00703EC4" w:rsidP="00703EC4">
      <w:pPr>
        <w:rPr>
          <w:u w:val="single"/>
        </w:rPr>
      </w:pPr>
      <w:r w:rsidRPr="00F45B2C">
        <w:rPr>
          <w:u w:val="single"/>
        </w:rPr>
        <w:t>Key to perspective drawing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Preventer backstay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Spinnaker sheet and brace blocks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Main sheet traveller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Navigator’s plotting-table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Laminated plastic steering-wheel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Glass fibre and aluminium alloy bilge-pump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Removable bilge-pump handle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Main sheet winch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Runner winches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Spinnaker sheet and brace winches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Two-speed genoa sheet winches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Winch gear-boxes beneath cockpit floor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Canvas sleeve over winch drive shafts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Genoa tracks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Aluminium and balsa-wood laminate floor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Cooker (gas)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Lightweight toilet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Chain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Fresh water tank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Gas cylinder for cooker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Wash-basin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Spinnaker tack (</w:t>
      </w:r>
      <w:proofErr w:type="spellStart"/>
      <w:r>
        <w:t>foreguy</w:t>
      </w:r>
      <w:proofErr w:type="spellEnd"/>
      <w:r>
        <w:t>) winches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Spinnaker and jib halyard winches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Breakwater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Sleeping berths, port and starboard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Sleeping berth, port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Sail bin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Oilskin locker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 xml:space="preserve">Three </w:t>
      </w:r>
      <w:proofErr w:type="spellStart"/>
      <w:r>
        <w:t>pipecots</w:t>
      </w:r>
      <w:proofErr w:type="spellEnd"/>
      <w:r>
        <w:t xml:space="preserve"> in forecastle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Spinnaker-boom hoist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Streamlined high-tensile steel rigging (shrouds)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Spruce laid deck with marine plywood underlay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 xml:space="preserve">Tubular </w:t>
      </w:r>
      <w:proofErr w:type="spellStart"/>
      <w:r>
        <w:t>footrail</w:t>
      </w:r>
      <w:proofErr w:type="spellEnd"/>
      <w:r>
        <w:t xml:space="preserve"> with spinnaker </w:t>
      </w:r>
      <w:proofErr w:type="spellStart"/>
      <w:r>
        <w:t>foreguys</w:t>
      </w:r>
      <w:proofErr w:type="spellEnd"/>
      <w:r>
        <w:t xml:space="preserve"> inside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Fore hatch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Removable mooring bollard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Removable stem-head fitting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Aluminium alloy mast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Saloon stows flush in cabin floor</w:t>
      </w:r>
    </w:p>
    <w:p w:rsidR="00703EC4" w:rsidRDefault="00703EC4" w:rsidP="00703EC4">
      <w:pPr>
        <w:pStyle w:val="ListParagraph"/>
        <w:numPr>
          <w:ilvl w:val="0"/>
          <w:numId w:val="1"/>
        </w:numPr>
      </w:pPr>
      <w:r>
        <w:t>Sail hatch</w:t>
      </w:r>
    </w:p>
    <w:p w:rsidR="00350E17" w:rsidRDefault="00350E17">
      <w:bookmarkStart w:id="0" w:name="_GoBack"/>
      <w:bookmarkEnd w:id="0"/>
    </w:p>
    <w:sectPr w:rsidR="00350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885"/>
    <w:multiLevelType w:val="hybridMultilevel"/>
    <w:tmpl w:val="5658C6C8"/>
    <w:lvl w:ilvl="0" w:tplc="278C71B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C4"/>
    <w:rsid w:val="00000C8E"/>
    <w:rsid w:val="0000437D"/>
    <w:rsid w:val="00051361"/>
    <w:rsid w:val="00075730"/>
    <w:rsid w:val="000F13C4"/>
    <w:rsid w:val="001332BC"/>
    <w:rsid w:val="00153697"/>
    <w:rsid w:val="001C40FC"/>
    <w:rsid w:val="001E5564"/>
    <w:rsid w:val="001F2BCA"/>
    <w:rsid w:val="00223D2D"/>
    <w:rsid w:val="0023113B"/>
    <w:rsid w:val="00326D31"/>
    <w:rsid w:val="00336620"/>
    <w:rsid w:val="00350E17"/>
    <w:rsid w:val="00362110"/>
    <w:rsid w:val="003C0E11"/>
    <w:rsid w:val="003F5807"/>
    <w:rsid w:val="00413042"/>
    <w:rsid w:val="004565E3"/>
    <w:rsid w:val="004A565E"/>
    <w:rsid w:val="004B12CF"/>
    <w:rsid w:val="004B3998"/>
    <w:rsid w:val="00527606"/>
    <w:rsid w:val="00584C0E"/>
    <w:rsid w:val="00607F43"/>
    <w:rsid w:val="00622D96"/>
    <w:rsid w:val="00642D13"/>
    <w:rsid w:val="0067206B"/>
    <w:rsid w:val="00672DF3"/>
    <w:rsid w:val="006841CC"/>
    <w:rsid w:val="006A73EE"/>
    <w:rsid w:val="006B1E26"/>
    <w:rsid w:val="006D02ED"/>
    <w:rsid w:val="00703EC4"/>
    <w:rsid w:val="00733B85"/>
    <w:rsid w:val="00754CE2"/>
    <w:rsid w:val="00754D05"/>
    <w:rsid w:val="00761A0A"/>
    <w:rsid w:val="00765276"/>
    <w:rsid w:val="008057C3"/>
    <w:rsid w:val="0080633F"/>
    <w:rsid w:val="008217F8"/>
    <w:rsid w:val="0082641E"/>
    <w:rsid w:val="0084282D"/>
    <w:rsid w:val="00863D47"/>
    <w:rsid w:val="00902643"/>
    <w:rsid w:val="00924902"/>
    <w:rsid w:val="00950107"/>
    <w:rsid w:val="009A16BD"/>
    <w:rsid w:val="009E5FF1"/>
    <w:rsid w:val="00A37466"/>
    <w:rsid w:val="00A454C7"/>
    <w:rsid w:val="00A704CE"/>
    <w:rsid w:val="00A736BE"/>
    <w:rsid w:val="00A74327"/>
    <w:rsid w:val="00A84C3B"/>
    <w:rsid w:val="00AB15EE"/>
    <w:rsid w:val="00AE2D36"/>
    <w:rsid w:val="00B00721"/>
    <w:rsid w:val="00B223DF"/>
    <w:rsid w:val="00B57E53"/>
    <w:rsid w:val="00C10017"/>
    <w:rsid w:val="00C42823"/>
    <w:rsid w:val="00CB21AC"/>
    <w:rsid w:val="00CB3454"/>
    <w:rsid w:val="00D47803"/>
    <w:rsid w:val="00D577C2"/>
    <w:rsid w:val="00D859EB"/>
    <w:rsid w:val="00D906D6"/>
    <w:rsid w:val="00DA6E54"/>
    <w:rsid w:val="00DE095E"/>
    <w:rsid w:val="00E16235"/>
    <w:rsid w:val="00E16874"/>
    <w:rsid w:val="00E33C61"/>
    <w:rsid w:val="00E5473B"/>
    <w:rsid w:val="00E57665"/>
    <w:rsid w:val="00E83323"/>
    <w:rsid w:val="00EA6053"/>
    <w:rsid w:val="00EC757C"/>
    <w:rsid w:val="00F0296F"/>
    <w:rsid w:val="00F53DE2"/>
    <w:rsid w:val="00F61201"/>
    <w:rsid w:val="00F67A5A"/>
    <w:rsid w:val="00F94023"/>
    <w:rsid w:val="00FA1971"/>
    <w:rsid w:val="00FB2B45"/>
    <w:rsid w:val="00FB7785"/>
    <w:rsid w:val="00FD5CCA"/>
    <w:rsid w:val="00FE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C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JennyLAPTOP</dc:creator>
  <cp:lastModifiedBy>JennyLAPTOP</cp:lastModifiedBy>
  <cp:revision>1</cp:revision>
  <dcterms:created xsi:type="dcterms:W3CDTF">2013-10-09T17:15:00Z</dcterms:created>
  <dcterms:modified xsi:type="dcterms:W3CDTF">2013-10-09T17:16:00Z</dcterms:modified>
</cp:coreProperties>
</file>